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rPr>
          <w:rFonts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附件1</w:t>
      </w:r>
    </w:p>
    <w:p>
      <w:pPr>
        <w:adjustRightInd w:val="0"/>
        <w:snapToGrid w:val="0"/>
        <w:spacing w:line="56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2020年度宣传计划提报表</w:t>
      </w:r>
      <w:bookmarkEnd w:id="0"/>
    </w:p>
    <w:p>
      <w:pPr>
        <w:adjustRightInd w:val="0"/>
        <w:snapToGrid w:val="0"/>
        <w:spacing w:line="560" w:lineRule="exact"/>
        <w:jc w:val="center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（此表仅适用于市总机关部门、直属事业单位和区市工会）</w:t>
      </w:r>
    </w:p>
    <w:p>
      <w:pPr>
        <w:adjustRightInd w:val="0"/>
        <w:snapToGrid w:val="0"/>
        <w:spacing w:line="560" w:lineRule="exact"/>
        <w:jc w:val="center"/>
        <w:rPr>
          <w:rFonts w:ascii="仿宋_GB2312"/>
          <w:szCs w:val="21"/>
        </w:rPr>
      </w:pPr>
    </w:p>
    <w:p>
      <w:pPr>
        <w:spacing w:line="560" w:lineRule="exact"/>
        <w:ind w:firstLine="560" w:firstLineChars="200"/>
        <w:rPr>
          <w:rFonts w:ascii="仿宋_GB2312"/>
          <w:sz w:val="24"/>
        </w:rPr>
      </w:pPr>
      <w:r>
        <w:rPr>
          <w:rFonts w:hint="eastAsia" w:ascii="仿宋_GB2312"/>
          <w:sz w:val="28"/>
          <w:szCs w:val="28"/>
        </w:rPr>
        <w:t xml:space="preserve">                                          </w:t>
      </w:r>
      <w:r>
        <w:rPr>
          <w:rFonts w:hint="eastAsia" w:ascii="仿宋_GB2312"/>
          <w:sz w:val="24"/>
        </w:rPr>
        <w:t xml:space="preserve">                          </w:t>
      </w:r>
      <w:r>
        <w:rPr>
          <w:rFonts w:hint="eastAsia" w:ascii="仿宋_GB2312"/>
          <w:sz w:val="28"/>
          <w:szCs w:val="28"/>
        </w:rPr>
        <w:t>报送部门/单位：</w:t>
      </w:r>
    </w:p>
    <w:tbl>
      <w:tblPr>
        <w:tblStyle w:val="4"/>
        <w:tblW w:w="142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835"/>
        <w:gridCol w:w="1134"/>
        <w:gridCol w:w="1701"/>
        <w:gridCol w:w="1716"/>
        <w:gridCol w:w="1119"/>
        <w:gridCol w:w="1093"/>
        <w:gridCol w:w="1175"/>
        <w:gridCol w:w="25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序号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会议/活动名称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时间</w:t>
            </w:r>
          </w:p>
        </w:tc>
        <w:tc>
          <w:tcPr>
            <w:tcW w:w="341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稿件形式</w:t>
            </w:r>
          </w:p>
        </w:tc>
        <w:tc>
          <w:tcPr>
            <w:tcW w:w="338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拟发布媒体平台</w:t>
            </w:r>
          </w:p>
        </w:tc>
        <w:tc>
          <w:tcPr>
            <w:tcW w:w="2538" w:type="dxa"/>
            <w:vMerge w:val="restart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齐鲁工惠</w:t>
            </w:r>
            <w:r>
              <w:rPr>
                <w:rFonts w:hint="eastAsia" w:ascii="仿宋_GB2312"/>
                <w:sz w:val="28"/>
                <w:szCs w:val="28"/>
              </w:rPr>
              <w:t>APP</w:t>
            </w:r>
          </w:p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线上活动（是或否）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  <w:vMerge w:val="continue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消息类</w:t>
            </w:r>
          </w:p>
        </w:tc>
        <w:tc>
          <w:tcPr>
            <w:tcW w:w="171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综合类</w:t>
            </w:r>
          </w:p>
        </w:tc>
        <w:tc>
          <w:tcPr>
            <w:tcW w:w="111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市级</w:t>
            </w:r>
          </w:p>
        </w:tc>
        <w:tc>
          <w:tcPr>
            <w:tcW w:w="1093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省级</w:t>
            </w:r>
          </w:p>
        </w:tc>
        <w:tc>
          <w:tcPr>
            <w:tcW w:w="117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国家级</w:t>
            </w:r>
          </w:p>
        </w:tc>
        <w:tc>
          <w:tcPr>
            <w:tcW w:w="2538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1</w:t>
            </w:r>
          </w:p>
        </w:tc>
        <w:tc>
          <w:tcPr>
            <w:tcW w:w="283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01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16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1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093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7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538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2</w:t>
            </w:r>
          </w:p>
        </w:tc>
        <w:tc>
          <w:tcPr>
            <w:tcW w:w="283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01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16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1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093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7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538" w:type="dxa"/>
            <w:shd w:val="clear" w:color="auto" w:fill="auto"/>
          </w:tcPr>
          <w:p>
            <w:pPr>
              <w:widowControl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3</w:t>
            </w:r>
          </w:p>
        </w:tc>
        <w:tc>
          <w:tcPr>
            <w:tcW w:w="283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01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16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1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093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7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538" w:type="dxa"/>
            <w:shd w:val="clear" w:color="auto" w:fill="auto"/>
          </w:tcPr>
          <w:p>
            <w:pPr>
              <w:widowControl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4</w:t>
            </w:r>
          </w:p>
        </w:tc>
        <w:tc>
          <w:tcPr>
            <w:tcW w:w="283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01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16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1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093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7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538" w:type="dxa"/>
            <w:shd w:val="clear" w:color="auto" w:fill="auto"/>
          </w:tcPr>
          <w:p>
            <w:pPr>
              <w:widowControl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5</w:t>
            </w:r>
          </w:p>
        </w:tc>
        <w:tc>
          <w:tcPr>
            <w:tcW w:w="283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01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16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1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093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7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538" w:type="dxa"/>
            <w:shd w:val="clear" w:color="auto" w:fill="auto"/>
          </w:tcPr>
          <w:p>
            <w:pPr>
              <w:widowControl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6</w:t>
            </w:r>
          </w:p>
        </w:tc>
        <w:tc>
          <w:tcPr>
            <w:tcW w:w="283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34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01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716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19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093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175" w:type="dxa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2538" w:type="dxa"/>
            <w:shd w:val="clear" w:color="auto" w:fill="auto"/>
          </w:tcPr>
          <w:p>
            <w:pPr>
              <w:widowControl/>
              <w:spacing w:line="560" w:lineRule="exact"/>
              <w:jc w:val="center"/>
            </w:pPr>
          </w:p>
        </w:tc>
      </w:tr>
    </w:tbl>
    <w:p>
      <w:pPr>
        <w:adjustRightInd w:val="0"/>
        <w:snapToGrid w:val="0"/>
        <w:spacing w:line="560" w:lineRule="exact"/>
        <w:rPr>
          <w:rFonts w:ascii="黑体" w:hAnsi="黑体" w:eastAsia="黑体" w:cs="黑体"/>
          <w:bCs/>
          <w:szCs w:val="32"/>
        </w:rPr>
      </w:pPr>
    </w:p>
    <w:p/>
    <w:sectPr>
      <w:pgSz w:w="16838" w:h="11906" w:orient="landscape"/>
      <w:pgMar w:top="1803" w:right="1440" w:bottom="1803" w:left="1440" w:header="851" w:footer="992" w:gutter="0"/>
      <w:paperSrc/>
      <w:cols w:space="0" w:num="1"/>
      <w:rtlGutter w:val="0"/>
      <w:docGrid w:type="lines" w:linePitch="43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21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71AF4"/>
    <w:rsid w:val="3A87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2020-09-30T07:06:00Z</dcterms:created>
  <dc:creator>g</dc:creator>
  <cp:lastModifiedBy>g</cp:lastModifiedBy>
  <dcterms:modified xsi:type="dcterms:W3CDTF">2020-09-30T07:06:41Z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